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4D0E7" w14:textId="6F0014B5" w:rsidR="00D71298" w:rsidRDefault="00D71298" w:rsidP="00D71298">
      <w:pPr>
        <w:pStyle w:val="ConsNonformat"/>
        <w:widowControl/>
        <w:ind w:left="6372" w:right="0" w:firstLine="708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Приложение 4</w:t>
      </w:r>
    </w:p>
    <w:p w14:paraId="31767A79" w14:textId="77777777" w:rsidR="00D71298" w:rsidRDefault="00D71298" w:rsidP="00D71298">
      <w:pPr>
        <w:pStyle w:val="ConsNonformat"/>
        <w:widowControl/>
        <w:ind w:right="0" w:firstLine="708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05E93467" w14:textId="06DEEEA9" w:rsidR="00D71298" w:rsidRPr="00D71298" w:rsidRDefault="00D71298" w:rsidP="00D71298">
      <w:pPr>
        <w:pStyle w:val="ConsNonformat"/>
        <w:widowControl/>
        <w:ind w:right="0" w:firstLine="708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D71298">
        <w:rPr>
          <w:rFonts w:ascii="Times New Roman" w:hAnsi="Times New Roman" w:cs="Times New Roman"/>
          <w:b/>
          <w:bCs/>
          <w:sz w:val="30"/>
          <w:szCs w:val="30"/>
        </w:rPr>
        <w:t xml:space="preserve">Текущий ремонт по замене трубопровода системы отопления между зданиями по адресу г. Минск, ул. З. Бядули,7 и г. Минск, ул. </w:t>
      </w:r>
      <w:proofErr w:type="spellStart"/>
      <w:r w:rsidRPr="00D71298">
        <w:rPr>
          <w:rFonts w:ascii="Times New Roman" w:hAnsi="Times New Roman" w:cs="Times New Roman"/>
          <w:b/>
          <w:bCs/>
          <w:sz w:val="30"/>
          <w:szCs w:val="30"/>
        </w:rPr>
        <w:t>Марьевская</w:t>
      </w:r>
      <w:proofErr w:type="spellEnd"/>
      <w:r w:rsidRPr="00D71298">
        <w:rPr>
          <w:rFonts w:ascii="Times New Roman" w:hAnsi="Times New Roman" w:cs="Times New Roman"/>
          <w:b/>
          <w:bCs/>
          <w:sz w:val="30"/>
          <w:szCs w:val="30"/>
        </w:rPr>
        <w:t>, 4</w:t>
      </w:r>
    </w:p>
    <w:p w14:paraId="5CE7B5A8" w14:textId="77777777" w:rsidR="00F77CBB" w:rsidRPr="00D71298" w:rsidRDefault="00F77CBB" w:rsidP="00D71298">
      <w:pPr>
        <w:jc w:val="center"/>
        <w:rPr>
          <w:b/>
          <w:bCs/>
          <w:sz w:val="30"/>
          <w:szCs w:val="30"/>
        </w:rPr>
      </w:pPr>
    </w:p>
    <w:p w14:paraId="02C6D158" w14:textId="17047351" w:rsidR="00D71298" w:rsidRPr="00D71298" w:rsidRDefault="00D71298" w:rsidP="00D71298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30"/>
          <w:szCs w:val="30"/>
        </w:rPr>
      </w:pPr>
      <w:r w:rsidRPr="00D71298">
        <w:rPr>
          <w:rFonts w:ascii="Times New Roman" w:hAnsi="Times New Roman"/>
          <w:b/>
          <w:bCs/>
          <w:sz w:val="30"/>
          <w:szCs w:val="30"/>
        </w:rPr>
        <w:t>Потребительские показатели:</w:t>
      </w:r>
    </w:p>
    <w:p w14:paraId="2059BF70" w14:textId="77777777" w:rsidR="00D71298" w:rsidRPr="00D71298" w:rsidRDefault="00D71298" w:rsidP="00D71298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D71298">
        <w:rPr>
          <w:rFonts w:ascii="Times New Roman" w:hAnsi="Times New Roman"/>
          <w:sz w:val="30"/>
          <w:szCs w:val="30"/>
        </w:rPr>
        <w:t xml:space="preserve">Замена трубопровода системы отопления улучшает гидравлические характеристики, устраняет теплопотери и восстанавливает нормативный срок службы коммуникаций. </w:t>
      </w:r>
    </w:p>
    <w:p w14:paraId="2E11F472" w14:textId="77777777" w:rsidR="00D71298" w:rsidRPr="00D71298" w:rsidRDefault="00D71298" w:rsidP="00D71298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30"/>
          <w:szCs w:val="30"/>
        </w:rPr>
      </w:pPr>
      <w:r w:rsidRPr="00D71298">
        <w:rPr>
          <w:rFonts w:ascii="Times New Roman" w:hAnsi="Times New Roman"/>
          <w:b/>
          <w:bCs/>
          <w:sz w:val="30"/>
          <w:szCs w:val="30"/>
        </w:rPr>
        <w:t xml:space="preserve">Функциональные показатели: </w:t>
      </w:r>
    </w:p>
    <w:p w14:paraId="01DB9235" w14:textId="77777777" w:rsidR="00D71298" w:rsidRPr="00D71298" w:rsidRDefault="00D71298" w:rsidP="00D71298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D71298">
        <w:rPr>
          <w:rFonts w:ascii="Times New Roman" w:hAnsi="Times New Roman"/>
          <w:sz w:val="30"/>
          <w:szCs w:val="30"/>
        </w:rPr>
        <w:t>Трубы должны обеспечивать транспортировку теплоносителя от источника к отопительным приборам с минимальными потерями тепла.</w:t>
      </w:r>
    </w:p>
    <w:p w14:paraId="5F84B818" w14:textId="77777777" w:rsidR="00D71298" w:rsidRPr="00D71298" w:rsidRDefault="00D71298" w:rsidP="00D71298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30"/>
          <w:szCs w:val="30"/>
        </w:rPr>
      </w:pPr>
      <w:r w:rsidRPr="00D71298">
        <w:rPr>
          <w:rFonts w:ascii="Times New Roman" w:hAnsi="Times New Roman"/>
          <w:b/>
          <w:bCs/>
          <w:sz w:val="30"/>
          <w:szCs w:val="30"/>
        </w:rPr>
        <w:t>Технические показатели:</w:t>
      </w:r>
    </w:p>
    <w:p w14:paraId="01975D72" w14:textId="77777777" w:rsidR="00D71298" w:rsidRPr="00D71298" w:rsidRDefault="00D71298" w:rsidP="00D71298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D71298">
        <w:rPr>
          <w:rFonts w:ascii="Times New Roman" w:hAnsi="Times New Roman"/>
          <w:sz w:val="30"/>
          <w:szCs w:val="30"/>
        </w:rPr>
        <w:t xml:space="preserve">Трубопровод должен обеспечивать подачу расчетного объема теплоносителя без превышения допустимой скорости потока. Система должна выдерживать рабочее давление.  </w:t>
      </w:r>
    </w:p>
    <w:p w14:paraId="26E89809" w14:textId="77777777" w:rsidR="00D71298" w:rsidRPr="00D71298" w:rsidRDefault="00D71298" w:rsidP="00D71298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30"/>
          <w:szCs w:val="30"/>
        </w:rPr>
      </w:pPr>
      <w:r w:rsidRPr="00D71298">
        <w:rPr>
          <w:rFonts w:ascii="Times New Roman" w:hAnsi="Times New Roman"/>
          <w:b/>
          <w:bCs/>
          <w:sz w:val="30"/>
          <w:szCs w:val="30"/>
        </w:rPr>
        <w:t>Качественные показатели:</w:t>
      </w:r>
    </w:p>
    <w:p w14:paraId="441D5EE6" w14:textId="77777777" w:rsidR="00D71298" w:rsidRPr="00D71298" w:rsidRDefault="00D71298" w:rsidP="00D71298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D71298">
        <w:rPr>
          <w:rFonts w:ascii="Times New Roman" w:hAnsi="Times New Roman"/>
          <w:sz w:val="30"/>
          <w:szCs w:val="30"/>
        </w:rPr>
        <w:t>Отсутствие протечек на фитингах и сварных швах. Надежность соединений трубопровода обязана выдерживать гидравлические испытания давлением, превышающим рабочее.</w:t>
      </w:r>
    </w:p>
    <w:p w14:paraId="35CE636D" w14:textId="77777777" w:rsidR="00D71298" w:rsidRPr="00D71298" w:rsidRDefault="00D71298" w:rsidP="00D71298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30"/>
          <w:szCs w:val="30"/>
        </w:rPr>
      </w:pPr>
      <w:r w:rsidRPr="00D71298">
        <w:rPr>
          <w:rFonts w:ascii="Times New Roman" w:hAnsi="Times New Roman"/>
          <w:b/>
          <w:bCs/>
          <w:sz w:val="30"/>
          <w:szCs w:val="30"/>
        </w:rPr>
        <w:t>Эксплуатационные показатели:</w:t>
      </w:r>
    </w:p>
    <w:p w14:paraId="49C921DE" w14:textId="77777777" w:rsidR="00D71298" w:rsidRPr="00D71298" w:rsidRDefault="00D71298" w:rsidP="00D71298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D71298">
        <w:rPr>
          <w:rFonts w:ascii="Times New Roman" w:hAnsi="Times New Roman"/>
          <w:sz w:val="30"/>
          <w:szCs w:val="30"/>
        </w:rPr>
        <w:t>Материал не должен подвергаться электрохимической и кислородной коррозии. Возможность легкой замены отдельных участков и фитингов без масштабного демонтажа</w:t>
      </w:r>
    </w:p>
    <w:p w14:paraId="22D3F97E" w14:textId="77777777" w:rsidR="00D71298" w:rsidRDefault="00D71298" w:rsidP="00D71298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</w:p>
    <w:p w14:paraId="44251040" w14:textId="4788E18A" w:rsidR="00D71298" w:rsidRPr="00D71298" w:rsidRDefault="00D71298" w:rsidP="00D71298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proofErr w:type="spellStart"/>
      <w:r w:rsidRPr="00D71298">
        <w:rPr>
          <w:rFonts w:ascii="Times New Roman" w:hAnsi="Times New Roman"/>
          <w:sz w:val="30"/>
          <w:szCs w:val="30"/>
        </w:rPr>
        <w:t>Cтроительные</w:t>
      </w:r>
      <w:proofErr w:type="spellEnd"/>
      <w:r w:rsidRPr="00D71298">
        <w:rPr>
          <w:rFonts w:ascii="Times New Roman" w:hAnsi="Times New Roman"/>
          <w:sz w:val="30"/>
          <w:szCs w:val="30"/>
        </w:rPr>
        <w:t xml:space="preserve"> работы должны быть выполнены в соответствии с дефектным актом, локальной сметой.</w:t>
      </w:r>
    </w:p>
    <w:p w14:paraId="6C05E4F2" w14:textId="5CED2F7B" w:rsidR="00D71298" w:rsidRPr="00D71298" w:rsidRDefault="00D71298" w:rsidP="00D71298">
      <w:pPr>
        <w:tabs>
          <w:tab w:val="left" w:pos="2250"/>
        </w:tabs>
        <w:rPr>
          <w:sz w:val="30"/>
          <w:szCs w:val="30"/>
        </w:rPr>
      </w:pPr>
    </w:p>
    <w:sectPr w:rsidR="00D71298" w:rsidRPr="00D71298" w:rsidSect="00D7129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2CA0"/>
    <w:multiLevelType w:val="hybridMultilevel"/>
    <w:tmpl w:val="46A8312C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35082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DD7"/>
    <w:rsid w:val="002369F2"/>
    <w:rsid w:val="00302DD7"/>
    <w:rsid w:val="00B21FDE"/>
    <w:rsid w:val="00D71298"/>
    <w:rsid w:val="00F7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D242C"/>
  <w15:chartTrackingRefBased/>
  <w15:docId w15:val="{9D6DF3DE-C68C-45FA-B875-2E10CD79C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1298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02D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2D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2D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2D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2D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2D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2D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2D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2D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2D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02D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02D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02DD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02DD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02DD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02DD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02DD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02DD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02D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02D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2D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02D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02D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02DD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02DD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02DD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02D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02DD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02DD7"/>
    <w:rPr>
      <w:b/>
      <w:bCs/>
      <w:smallCaps/>
      <w:color w:val="2F5496" w:themeColor="accent1" w:themeShade="BF"/>
      <w:spacing w:val="5"/>
    </w:rPr>
  </w:style>
  <w:style w:type="paragraph" w:customStyle="1" w:styleId="ConsNonformat">
    <w:name w:val="ConsNonformat"/>
    <w:uiPriority w:val="99"/>
    <w:rsid w:val="00D7129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2026-07-29T07:39:00Z</dcterms:created>
  <dcterms:modified xsi:type="dcterms:W3CDTF">2026-07-29T07:40:00Z</dcterms:modified>
</cp:coreProperties>
</file>